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ind w:left="0" w:firstLine="0"/>
        <w:jc w:val="both"/>
        <w:rPr>
          <w:b w:val="1"/>
          <w:sz w:val="18"/>
          <w:szCs w:val="18"/>
        </w:rPr>
      </w:pPr>
      <w:r w:rsidDel="00000000" w:rsidR="00000000" w:rsidRPr="00000000">
        <w:rPr>
          <w:b w:val="1"/>
          <w:sz w:val="18"/>
          <w:szCs w:val="18"/>
          <w:rtl w:val="0"/>
        </w:rPr>
        <w:t xml:space="preserve">Wzór formularza reklamacyjnego. </w:t>
      </w:r>
    </w:p>
    <w:p w:rsidR="00000000" w:rsidDel="00000000" w:rsidP="00000000" w:rsidRDefault="00000000" w:rsidRPr="00000000" w14:paraId="00000002">
      <w:pPr>
        <w:spacing w:line="360" w:lineRule="auto"/>
        <w:ind w:left="0" w:firstLine="0"/>
        <w:jc w:val="both"/>
        <w:rPr>
          <w:sz w:val="18"/>
          <w:szCs w:val="18"/>
        </w:rPr>
      </w:pPr>
      <w:r w:rsidDel="00000000" w:rsidR="00000000" w:rsidRPr="00000000">
        <w:rPr>
          <w:rtl w:val="0"/>
        </w:rPr>
      </w:r>
    </w:p>
    <w:p w:rsidR="00000000" w:rsidDel="00000000" w:rsidP="00000000" w:rsidRDefault="00000000" w:rsidRPr="00000000" w14:paraId="00000003">
      <w:pPr>
        <w:spacing w:before="120" w:line="360" w:lineRule="auto"/>
        <w:jc w:val="right"/>
        <w:rPr>
          <w:sz w:val="18"/>
          <w:szCs w:val="18"/>
        </w:rPr>
      </w:pPr>
      <w:r w:rsidDel="00000000" w:rsidR="00000000" w:rsidRPr="00000000">
        <w:rPr>
          <w:sz w:val="18"/>
          <w:szCs w:val="18"/>
          <w:rtl w:val="0"/>
        </w:rPr>
        <w:t xml:space="preserve">[Miejscowość], [data]</w:t>
      </w:r>
    </w:p>
    <w:p w:rsidR="00000000" w:rsidDel="00000000" w:rsidP="00000000" w:rsidRDefault="00000000" w:rsidRPr="00000000" w14:paraId="00000004">
      <w:pPr>
        <w:spacing w:line="480" w:lineRule="auto"/>
        <w:jc w:val="both"/>
        <w:rPr>
          <w:sz w:val="18"/>
          <w:szCs w:val="18"/>
        </w:rPr>
      </w:pPr>
      <w:r w:rsidDel="00000000" w:rsidR="00000000" w:rsidRPr="00000000">
        <w:rPr>
          <w:sz w:val="18"/>
          <w:szCs w:val="18"/>
          <w:rtl w:val="0"/>
        </w:rPr>
        <w:t xml:space="preserve">……………………………….</w:t>
      </w:r>
    </w:p>
    <w:p w:rsidR="00000000" w:rsidDel="00000000" w:rsidP="00000000" w:rsidRDefault="00000000" w:rsidRPr="00000000" w14:paraId="00000005">
      <w:pPr>
        <w:spacing w:line="480" w:lineRule="auto"/>
        <w:jc w:val="both"/>
        <w:rPr>
          <w:sz w:val="18"/>
          <w:szCs w:val="18"/>
        </w:rPr>
      </w:pPr>
      <w:r w:rsidDel="00000000" w:rsidR="00000000" w:rsidRPr="00000000">
        <w:rPr>
          <w:sz w:val="18"/>
          <w:szCs w:val="18"/>
          <w:rtl w:val="0"/>
        </w:rPr>
        <w:t xml:space="preserve">……………………………….</w:t>
      </w:r>
    </w:p>
    <w:p w:rsidR="00000000" w:rsidDel="00000000" w:rsidP="00000000" w:rsidRDefault="00000000" w:rsidRPr="00000000" w14:paraId="00000006">
      <w:pPr>
        <w:spacing w:line="480" w:lineRule="auto"/>
        <w:jc w:val="both"/>
        <w:rPr>
          <w:sz w:val="18"/>
          <w:szCs w:val="18"/>
        </w:rPr>
      </w:pPr>
      <w:r w:rsidDel="00000000" w:rsidR="00000000" w:rsidRPr="00000000">
        <w:rPr>
          <w:sz w:val="18"/>
          <w:szCs w:val="18"/>
          <w:rtl w:val="0"/>
        </w:rPr>
        <w:t xml:space="preserve">……………………………….</w:t>
      </w:r>
    </w:p>
    <w:p w:rsidR="00000000" w:rsidDel="00000000" w:rsidP="00000000" w:rsidRDefault="00000000" w:rsidRPr="00000000" w14:paraId="00000007">
      <w:pPr>
        <w:spacing w:line="480" w:lineRule="auto"/>
        <w:jc w:val="both"/>
        <w:rPr>
          <w:sz w:val="18"/>
          <w:szCs w:val="18"/>
        </w:rPr>
      </w:pPr>
      <w:r w:rsidDel="00000000" w:rsidR="00000000" w:rsidRPr="00000000">
        <w:rPr>
          <w:sz w:val="18"/>
          <w:szCs w:val="18"/>
          <w:rtl w:val="0"/>
        </w:rPr>
        <w:t xml:space="preserve">……………………………….</w:t>
      </w:r>
    </w:p>
    <w:p w:rsidR="00000000" w:rsidDel="00000000" w:rsidP="00000000" w:rsidRDefault="00000000" w:rsidRPr="00000000" w14:paraId="00000008">
      <w:pPr>
        <w:spacing w:line="360" w:lineRule="auto"/>
        <w:jc w:val="both"/>
        <w:rPr>
          <w:sz w:val="18"/>
          <w:szCs w:val="18"/>
        </w:rPr>
      </w:pPr>
      <w:r w:rsidDel="00000000" w:rsidR="00000000" w:rsidRPr="00000000">
        <w:rPr>
          <w:sz w:val="18"/>
          <w:szCs w:val="18"/>
          <w:rtl w:val="0"/>
        </w:rPr>
        <w:t xml:space="preserve">(imię, nazwisko i adres Konsumenta</w:t>
      </w:r>
    </w:p>
    <w:p w:rsidR="00000000" w:rsidDel="00000000" w:rsidP="00000000" w:rsidRDefault="00000000" w:rsidRPr="00000000" w14:paraId="00000009">
      <w:pPr>
        <w:spacing w:line="360" w:lineRule="auto"/>
        <w:jc w:val="both"/>
        <w:rPr>
          <w:b w:val="1"/>
          <w:sz w:val="18"/>
          <w:szCs w:val="18"/>
        </w:rPr>
      </w:pPr>
      <w:r w:rsidDel="00000000" w:rsidR="00000000" w:rsidRPr="00000000">
        <w:rPr>
          <w:sz w:val="18"/>
          <w:szCs w:val="18"/>
          <w:rtl w:val="0"/>
        </w:rPr>
        <w:t xml:space="preserve">/Przedsiębiorcy na prawach konsumenta)</w:t>
      </w:r>
      <w:r w:rsidDel="00000000" w:rsidR="00000000" w:rsidRPr="00000000">
        <w:rPr>
          <w:rtl w:val="0"/>
        </w:rPr>
      </w:r>
    </w:p>
    <w:p w:rsidR="00000000" w:rsidDel="00000000" w:rsidP="00000000" w:rsidRDefault="00000000" w:rsidRPr="00000000" w14:paraId="0000000A">
      <w:pPr>
        <w:spacing w:line="360" w:lineRule="auto"/>
        <w:ind w:left="4400" w:firstLine="0"/>
        <w:jc w:val="both"/>
        <w:rPr>
          <w:b w:val="1"/>
          <w:sz w:val="18"/>
          <w:szCs w:val="18"/>
        </w:rPr>
      </w:pPr>
      <w:r w:rsidDel="00000000" w:rsidR="00000000" w:rsidRPr="00000000">
        <w:rPr>
          <w:b w:val="1"/>
          <w:sz w:val="18"/>
          <w:szCs w:val="18"/>
          <w:rtl w:val="0"/>
        </w:rPr>
        <w:t xml:space="preserve">Go Herbs sp. z o.o. z siedzibą w Poznaniu </w:t>
      </w:r>
    </w:p>
    <w:p w:rsidR="00000000" w:rsidDel="00000000" w:rsidP="00000000" w:rsidRDefault="00000000" w:rsidRPr="00000000" w14:paraId="0000000B">
      <w:pPr>
        <w:spacing w:line="360" w:lineRule="auto"/>
        <w:ind w:left="4400" w:firstLine="0"/>
        <w:jc w:val="both"/>
        <w:rPr>
          <w:sz w:val="18"/>
          <w:szCs w:val="18"/>
        </w:rPr>
      </w:pPr>
      <w:r w:rsidDel="00000000" w:rsidR="00000000" w:rsidRPr="00000000">
        <w:rPr>
          <w:sz w:val="18"/>
          <w:szCs w:val="18"/>
          <w:rtl w:val="0"/>
        </w:rPr>
        <w:t xml:space="preserve">ul. Blacharska 11</w:t>
      </w:r>
    </w:p>
    <w:p w:rsidR="00000000" w:rsidDel="00000000" w:rsidP="00000000" w:rsidRDefault="00000000" w:rsidRPr="00000000" w14:paraId="0000000C">
      <w:pPr>
        <w:spacing w:line="360" w:lineRule="auto"/>
        <w:ind w:left="4400" w:firstLine="0"/>
        <w:jc w:val="both"/>
        <w:rPr>
          <w:sz w:val="18"/>
          <w:szCs w:val="18"/>
        </w:rPr>
      </w:pPr>
      <w:r w:rsidDel="00000000" w:rsidR="00000000" w:rsidRPr="00000000">
        <w:rPr>
          <w:sz w:val="18"/>
          <w:szCs w:val="18"/>
          <w:rtl w:val="0"/>
        </w:rPr>
        <w:t xml:space="preserve">61-006 Poznań </w:t>
      </w:r>
    </w:p>
    <w:p w:rsidR="00000000" w:rsidDel="00000000" w:rsidP="00000000" w:rsidRDefault="00000000" w:rsidRPr="00000000" w14:paraId="0000000D">
      <w:pPr>
        <w:spacing w:line="360" w:lineRule="auto"/>
        <w:ind w:left="4400" w:firstLine="0"/>
        <w:jc w:val="both"/>
        <w:rPr>
          <w:sz w:val="18"/>
          <w:szCs w:val="18"/>
        </w:rPr>
      </w:pPr>
      <w:r w:rsidDel="00000000" w:rsidR="00000000" w:rsidRPr="00000000">
        <w:rPr>
          <w:sz w:val="18"/>
          <w:szCs w:val="18"/>
          <w:rtl w:val="0"/>
        </w:rPr>
        <w:t xml:space="preserve">KRS 0000975978</w:t>
      </w:r>
    </w:p>
    <w:p w:rsidR="00000000" w:rsidDel="00000000" w:rsidP="00000000" w:rsidRDefault="00000000" w:rsidRPr="00000000" w14:paraId="0000000E">
      <w:pPr>
        <w:spacing w:line="360" w:lineRule="auto"/>
        <w:ind w:left="4400" w:firstLine="0"/>
        <w:jc w:val="both"/>
        <w:rPr>
          <w:sz w:val="18"/>
          <w:szCs w:val="18"/>
        </w:rPr>
      </w:pPr>
      <w:r w:rsidDel="00000000" w:rsidR="00000000" w:rsidRPr="00000000">
        <w:rPr>
          <w:sz w:val="18"/>
          <w:szCs w:val="18"/>
          <w:rtl w:val="0"/>
        </w:rPr>
        <w:t xml:space="preserve">(“</w:t>
      </w:r>
      <w:r w:rsidDel="00000000" w:rsidR="00000000" w:rsidRPr="00000000">
        <w:rPr>
          <w:b w:val="1"/>
          <w:sz w:val="18"/>
          <w:szCs w:val="18"/>
          <w:rtl w:val="0"/>
        </w:rPr>
        <w:t xml:space="preserve">Sprzedawca</w:t>
      </w:r>
      <w:r w:rsidDel="00000000" w:rsidR="00000000" w:rsidRPr="00000000">
        <w:rPr>
          <w:sz w:val="18"/>
          <w:szCs w:val="18"/>
          <w:rtl w:val="0"/>
        </w:rPr>
        <w:t xml:space="preserve">”) </w:t>
      </w:r>
    </w:p>
    <w:p w:rsidR="00000000" w:rsidDel="00000000" w:rsidP="00000000" w:rsidRDefault="00000000" w:rsidRPr="00000000" w14:paraId="0000000F">
      <w:pPr>
        <w:spacing w:line="360" w:lineRule="auto"/>
        <w:ind w:left="0" w:firstLine="0"/>
        <w:jc w:val="both"/>
        <w:rPr>
          <w:sz w:val="18"/>
          <w:szCs w:val="18"/>
        </w:rPr>
      </w:pPr>
      <w:r w:rsidDel="00000000" w:rsidR="00000000" w:rsidRPr="00000000">
        <w:rPr>
          <w:rtl w:val="0"/>
        </w:rPr>
      </w:r>
    </w:p>
    <w:p w:rsidR="00000000" w:rsidDel="00000000" w:rsidP="00000000" w:rsidRDefault="00000000" w:rsidRPr="00000000" w14:paraId="00000010">
      <w:pPr>
        <w:spacing w:line="360" w:lineRule="auto"/>
        <w:ind w:left="0" w:firstLine="0"/>
        <w:jc w:val="center"/>
        <w:rPr>
          <w:b w:val="1"/>
          <w:sz w:val="18"/>
          <w:szCs w:val="18"/>
        </w:rPr>
      </w:pPr>
      <w:r w:rsidDel="00000000" w:rsidR="00000000" w:rsidRPr="00000000">
        <w:rPr>
          <w:b w:val="1"/>
          <w:sz w:val="18"/>
          <w:szCs w:val="18"/>
          <w:rtl w:val="0"/>
        </w:rPr>
        <w:t xml:space="preserve">REKLAMACJA TOWARU Z TYTUŁU NIEZGODNOŚCI Z UMOWĄ</w:t>
      </w:r>
    </w:p>
    <w:p w:rsidR="00000000" w:rsidDel="00000000" w:rsidP="00000000" w:rsidRDefault="00000000" w:rsidRPr="00000000" w14:paraId="00000011">
      <w:pPr>
        <w:spacing w:line="360" w:lineRule="auto"/>
        <w:ind w:left="0" w:firstLine="0"/>
        <w:jc w:val="both"/>
        <w:rPr>
          <w:sz w:val="18"/>
          <w:szCs w:val="18"/>
        </w:rPr>
      </w:pPr>
      <w:r w:rsidDel="00000000" w:rsidR="00000000" w:rsidRPr="00000000">
        <w:rPr>
          <w:rtl w:val="0"/>
        </w:rPr>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hd w:fill="ffffff" w:val="clear"/>
        <w:spacing w:line="360" w:lineRule="auto"/>
        <w:jc w:val="both"/>
        <w:rPr>
          <w:sz w:val="18"/>
          <w:szCs w:val="18"/>
        </w:rPr>
      </w:pPr>
      <w:r w:rsidDel="00000000" w:rsidR="00000000" w:rsidRPr="00000000">
        <w:rPr>
          <w:rtl w:val="0"/>
        </w:rPr>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hd w:fill="ffffff" w:val="clear"/>
        <w:spacing w:line="360" w:lineRule="auto"/>
        <w:jc w:val="both"/>
        <w:rPr>
          <w:sz w:val="18"/>
          <w:szCs w:val="18"/>
        </w:rPr>
      </w:pPr>
      <w:r w:rsidDel="00000000" w:rsidR="00000000" w:rsidRPr="00000000">
        <w:rPr>
          <w:sz w:val="18"/>
          <w:szCs w:val="18"/>
          <w:rtl w:val="0"/>
        </w:rPr>
        <w:t xml:space="preserve">Zawiadamiam, że zakupiony przeze mnie w dniu ………..……….. [nazwa towaru] [numer zamówienia] jest niezgodny z umową sprzedaży. </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hd w:fill="ffffff" w:val="clear"/>
        <w:spacing w:line="360" w:lineRule="auto"/>
        <w:jc w:val="both"/>
        <w:rPr>
          <w:sz w:val="18"/>
          <w:szCs w:val="18"/>
        </w:rPr>
      </w:pPr>
      <w:r w:rsidDel="00000000" w:rsidR="00000000" w:rsidRPr="00000000">
        <w:rPr>
          <w:rtl w:val="0"/>
        </w:rPr>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hd w:fill="ffffff" w:val="clear"/>
        <w:spacing w:line="360" w:lineRule="auto"/>
        <w:jc w:val="both"/>
        <w:rPr>
          <w:sz w:val="18"/>
          <w:szCs w:val="18"/>
        </w:rPr>
      </w:pPr>
      <w:r w:rsidDel="00000000" w:rsidR="00000000" w:rsidRPr="00000000">
        <w:rPr>
          <w:sz w:val="18"/>
          <w:szCs w:val="18"/>
          <w:rtl w:val="0"/>
        </w:rPr>
        <w:t xml:space="preserve">Niezgodność z umową sprzedaży polega na (opis): </w:t>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hd w:fill="ffffff" w:val="clear"/>
        <w:spacing w:line="360" w:lineRule="auto"/>
        <w:jc w:val="both"/>
        <w:rPr>
          <w:sz w:val="18"/>
          <w:szCs w:val="18"/>
        </w:rPr>
      </w:pPr>
      <w:r w:rsidDel="00000000" w:rsidR="00000000" w:rsidRPr="00000000">
        <w:rPr>
          <w:rtl w:val="0"/>
        </w:rPr>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hd w:fill="ffffff" w:val="clear"/>
        <w:spacing w:line="480" w:lineRule="auto"/>
        <w:jc w:val="both"/>
        <w:rPr>
          <w:sz w:val="18"/>
          <w:szCs w:val="18"/>
        </w:rPr>
      </w:pPr>
      <w:r w:rsidDel="00000000" w:rsidR="00000000" w:rsidRPr="00000000">
        <w:rPr>
          <w:sz w:val="18"/>
          <w:szCs w:val="18"/>
          <w:rtl w:val="0"/>
        </w:rPr>
        <w:t xml:space="preserve">………..………..……..………..………..………..……..………..………..………..……..………..………..………..……..………..………..………..……..……….……..……..………..………..………..……..………..……..……..………..………..………..……..………..……..……..………..………..………..…………..……..…</w:t>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hd w:fill="ffffff" w:val="clear"/>
        <w:spacing w:line="360" w:lineRule="auto"/>
        <w:jc w:val="both"/>
        <w:rPr>
          <w:sz w:val="18"/>
          <w:szCs w:val="18"/>
        </w:rPr>
      </w:pPr>
      <w:r w:rsidDel="00000000" w:rsidR="00000000" w:rsidRPr="00000000">
        <w:rPr>
          <w:sz w:val="18"/>
          <w:szCs w:val="18"/>
          <w:rtl w:val="0"/>
        </w:rPr>
        <w:t xml:space="preserve">Brak zgodności z umową sprzedaży został ujawniony w dniu ………….. </w:t>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hd w:fill="ffffff" w:val="clear"/>
        <w:spacing w:line="360" w:lineRule="auto"/>
        <w:jc w:val="both"/>
        <w:rPr>
          <w:sz w:val="18"/>
          <w:szCs w:val="18"/>
        </w:rPr>
      </w:pPr>
      <w:r w:rsidDel="00000000" w:rsidR="00000000" w:rsidRPr="00000000">
        <w:rPr>
          <w:rtl w:val="0"/>
        </w:rPr>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hd w:fill="ffffff" w:val="clear"/>
        <w:spacing w:line="360" w:lineRule="auto"/>
        <w:jc w:val="both"/>
        <w:rPr>
          <w:sz w:val="18"/>
          <w:szCs w:val="18"/>
        </w:rPr>
      </w:pPr>
      <w:r w:rsidDel="00000000" w:rsidR="00000000" w:rsidRPr="00000000">
        <w:rPr>
          <w:sz w:val="18"/>
          <w:szCs w:val="18"/>
          <w:rtl w:val="0"/>
        </w:rPr>
        <w:t xml:space="preserve">W związku z tym na podstawie ustawy z dnia 30 maja 2014 r. o prawach konsumenta (art. 43d) żądam: </w:t>
      </w:r>
    </w:p>
    <w:p w:rsidR="00000000" w:rsidDel="00000000" w:rsidP="00000000" w:rsidRDefault="00000000" w:rsidRPr="00000000" w14:paraId="0000001B">
      <w:pPr>
        <w:numPr>
          <w:ilvl w:val="0"/>
          <w:numId w:val="1"/>
        </w:numPr>
        <w:pBdr>
          <w:top w:color="auto" w:space="0" w:sz="0" w:val="none"/>
          <w:bottom w:color="auto" w:space="0" w:sz="0" w:val="none"/>
          <w:right w:color="auto" w:space="0" w:sz="0" w:val="none"/>
          <w:between w:color="auto" w:space="0" w:sz="0" w:val="none"/>
        </w:pBdr>
        <w:spacing w:line="360" w:lineRule="auto"/>
        <w:ind w:left="1080" w:hanging="360"/>
        <w:rPr>
          <w:rFonts w:ascii="Arial" w:cs="Arial" w:eastAsia="Arial" w:hAnsi="Arial"/>
        </w:rPr>
      </w:pPr>
      <w:r w:rsidDel="00000000" w:rsidR="00000000" w:rsidRPr="00000000">
        <w:rPr>
          <w:sz w:val="18"/>
          <w:szCs w:val="18"/>
          <w:rtl w:val="0"/>
        </w:rPr>
        <w:t xml:space="preserve">wymiany Towaru na nowy </w:t>
      </w:r>
      <w:r w:rsidDel="00000000" w:rsidR="00000000" w:rsidRPr="00000000">
        <w:rPr>
          <w:sz w:val="18"/>
          <w:szCs w:val="18"/>
          <w:vertAlign w:val="superscript"/>
        </w:rPr>
        <w:footnoteReference w:customMarkFollows="0" w:id="0"/>
      </w:r>
      <w:r w:rsidDel="00000000" w:rsidR="00000000" w:rsidRPr="00000000">
        <w:rPr>
          <w:sz w:val="18"/>
          <w:szCs w:val="18"/>
          <w:rtl w:val="0"/>
        </w:rPr>
        <w:t xml:space="preserve">  </w:t>
      </w:r>
    </w:p>
    <w:p w:rsidR="00000000" w:rsidDel="00000000" w:rsidP="00000000" w:rsidRDefault="00000000" w:rsidRPr="00000000" w14:paraId="0000001C">
      <w:pPr>
        <w:numPr>
          <w:ilvl w:val="0"/>
          <w:numId w:val="1"/>
        </w:numPr>
        <w:pBdr>
          <w:top w:color="auto" w:space="0" w:sz="0" w:val="none"/>
          <w:bottom w:color="auto" w:space="0" w:sz="0" w:val="none"/>
          <w:right w:color="auto" w:space="0" w:sz="0" w:val="none"/>
          <w:between w:color="auto" w:space="0" w:sz="0" w:val="none"/>
        </w:pBdr>
        <w:spacing w:line="360" w:lineRule="auto"/>
        <w:ind w:left="1080" w:hanging="360"/>
        <w:rPr>
          <w:rFonts w:ascii="Arial" w:cs="Arial" w:eastAsia="Arial" w:hAnsi="Arial"/>
        </w:rPr>
      </w:pPr>
      <w:r w:rsidDel="00000000" w:rsidR="00000000" w:rsidRPr="00000000">
        <w:rPr>
          <w:sz w:val="18"/>
          <w:szCs w:val="18"/>
          <w:rtl w:val="0"/>
        </w:rPr>
        <w:t xml:space="preserve">nieodpłatnej naprawy Towaru</w:t>
      </w:r>
      <w:r w:rsidDel="00000000" w:rsidR="00000000" w:rsidRPr="00000000">
        <w:rPr>
          <w:sz w:val="18"/>
          <w:szCs w:val="18"/>
          <w:vertAlign w:val="superscript"/>
        </w:rPr>
        <w:footnoteReference w:customMarkFollows="0" w:id="1"/>
      </w:r>
      <w:r w:rsidDel="00000000" w:rsidR="00000000" w:rsidRPr="00000000">
        <w:rPr>
          <w:rtl w:val="0"/>
        </w:rPr>
      </w:r>
    </w:p>
    <w:p w:rsidR="00000000" w:rsidDel="00000000" w:rsidP="00000000" w:rsidRDefault="00000000" w:rsidRPr="00000000" w14:paraId="0000001D">
      <w:pPr>
        <w:pBdr>
          <w:top w:color="auto" w:space="0" w:sz="0" w:val="none"/>
          <w:bottom w:color="auto" w:space="0" w:sz="0" w:val="none"/>
          <w:right w:color="auto" w:space="0" w:sz="0" w:val="none"/>
          <w:between w:color="auto" w:space="0" w:sz="0" w:val="none"/>
        </w:pBdr>
        <w:spacing w:line="360" w:lineRule="auto"/>
        <w:ind w:left="720" w:firstLine="0"/>
        <w:rPr>
          <w:sz w:val="18"/>
          <w:szCs w:val="18"/>
        </w:rPr>
      </w:pPr>
      <w:r w:rsidDel="00000000" w:rsidR="00000000" w:rsidRPr="00000000">
        <w:rPr>
          <w:rtl w:val="0"/>
        </w:rPr>
      </w:r>
    </w:p>
    <w:p w:rsidR="00000000" w:rsidDel="00000000" w:rsidP="00000000" w:rsidRDefault="00000000" w:rsidRPr="00000000" w14:paraId="0000001E">
      <w:pPr>
        <w:pBdr>
          <w:top w:color="auto" w:space="0" w:sz="0" w:val="none"/>
          <w:bottom w:color="auto" w:space="0" w:sz="0" w:val="none"/>
          <w:right w:color="auto" w:space="0" w:sz="0" w:val="none"/>
          <w:between w:color="auto" w:space="0" w:sz="0" w:val="none"/>
        </w:pBdr>
        <w:spacing w:line="360" w:lineRule="auto"/>
        <w:ind w:left="720" w:firstLine="0"/>
        <w:rPr>
          <w:sz w:val="18"/>
          <w:szCs w:val="18"/>
        </w:rPr>
      </w:pPr>
      <w:r w:rsidDel="00000000" w:rsidR="00000000" w:rsidRPr="00000000">
        <w:rPr>
          <w:rtl w:val="0"/>
        </w:rPr>
      </w:r>
    </w:p>
    <w:p w:rsidR="00000000" w:rsidDel="00000000" w:rsidP="00000000" w:rsidRDefault="00000000" w:rsidRPr="00000000" w14:paraId="0000001F">
      <w:pPr>
        <w:pBdr>
          <w:top w:color="auto" w:space="0" w:sz="0" w:val="none"/>
          <w:bottom w:color="auto" w:space="0" w:sz="0" w:val="none"/>
          <w:right w:color="auto" w:space="0" w:sz="0" w:val="none"/>
          <w:between w:color="auto" w:space="0" w:sz="0" w:val="none"/>
        </w:pBdr>
        <w:spacing w:line="360" w:lineRule="auto"/>
        <w:ind w:left="0" w:firstLine="0"/>
        <w:rPr>
          <w:sz w:val="18"/>
          <w:szCs w:val="18"/>
        </w:rPr>
      </w:pPr>
      <w:r w:rsidDel="00000000" w:rsidR="00000000" w:rsidRPr="00000000">
        <w:rPr>
          <w:rtl w:val="0"/>
        </w:rPr>
      </w:r>
    </w:p>
    <w:p w:rsidR="00000000" w:rsidDel="00000000" w:rsidP="00000000" w:rsidRDefault="00000000" w:rsidRPr="00000000" w14:paraId="00000020">
      <w:pPr>
        <w:pBdr>
          <w:top w:color="auto" w:space="0" w:sz="0" w:val="none"/>
          <w:bottom w:color="auto" w:space="0" w:sz="0" w:val="none"/>
          <w:right w:color="auto" w:space="0" w:sz="0" w:val="none"/>
          <w:between w:color="auto" w:space="0" w:sz="0" w:val="none"/>
        </w:pBdr>
        <w:spacing w:line="360" w:lineRule="auto"/>
        <w:ind w:left="0" w:firstLine="0"/>
        <w:jc w:val="right"/>
        <w:rPr>
          <w:sz w:val="18"/>
          <w:szCs w:val="18"/>
        </w:rPr>
      </w:pPr>
      <w:r w:rsidDel="00000000" w:rsidR="00000000" w:rsidRPr="00000000">
        <w:rPr>
          <w:rtl w:val="0"/>
        </w:rPr>
      </w:r>
    </w:p>
    <w:p w:rsidR="00000000" w:rsidDel="00000000" w:rsidP="00000000" w:rsidRDefault="00000000" w:rsidRPr="00000000" w14:paraId="00000021">
      <w:pPr>
        <w:pBdr>
          <w:top w:color="auto" w:space="0" w:sz="0" w:val="none"/>
          <w:bottom w:color="auto" w:space="0" w:sz="0" w:val="none"/>
          <w:right w:color="auto" w:space="0" w:sz="0" w:val="none"/>
          <w:between w:color="auto" w:space="0" w:sz="0" w:val="none"/>
        </w:pBdr>
        <w:spacing w:line="360" w:lineRule="auto"/>
        <w:ind w:left="0" w:firstLine="0"/>
        <w:jc w:val="right"/>
        <w:rPr>
          <w:sz w:val="18"/>
          <w:szCs w:val="18"/>
        </w:rPr>
      </w:pPr>
      <w:r w:rsidDel="00000000" w:rsidR="00000000" w:rsidRPr="00000000">
        <w:rPr>
          <w:sz w:val="18"/>
          <w:szCs w:val="18"/>
          <w:rtl w:val="0"/>
        </w:rPr>
        <w:t xml:space="preserve">___________________________________</w:t>
      </w:r>
    </w:p>
    <w:p w:rsidR="00000000" w:rsidDel="00000000" w:rsidP="00000000" w:rsidRDefault="00000000" w:rsidRPr="00000000" w14:paraId="00000022">
      <w:pPr>
        <w:spacing w:line="360" w:lineRule="auto"/>
        <w:jc w:val="right"/>
        <w:rPr>
          <w:sz w:val="18"/>
          <w:szCs w:val="18"/>
        </w:rPr>
      </w:pPr>
      <w:r w:rsidDel="00000000" w:rsidR="00000000" w:rsidRPr="00000000">
        <w:rPr>
          <w:sz w:val="18"/>
          <w:szCs w:val="18"/>
          <w:rtl w:val="0"/>
        </w:rPr>
        <w:t xml:space="preserve">Podpis </w:t>
      </w:r>
    </w:p>
    <w:p w:rsidR="00000000" w:rsidDel="00000000" w:rsidP="00000000" w:rsidRDefault="00000000" w:rsidRPr="00000000" w14:paraId="00000023">
      <w:pPr>
        <w:spacing w:line="360" w:lineRule="auto"/>
        <w:jc w:val="right"/>
        <w:rPr>
          <w:sz w:val="18"/>
          <w:szCs w:val="18"/>
        </w:rPr>
      </w:pPr>
      <w:r w:rsidDel="00000000" w:rsidR="00000000" w:rsidRPr="00000000">
        <w:rPr>
          <w:sz w:val="18"/>
          <w:szCs w:val="18"/>
          <w:rtl w:val="0"/>
        </w:rPr>
        <w:t xml:space="preserve">(tylko jeżeli formularz przesyłany </w:t>
      </w:r>
    </w:p>
    <w:p w:rsidR="00000000" w:rsidDel="00000000" w:rsidP="00000000" w:rsidRDefault="00000000" w:rsidRPr="00000000" w14:paraId="00000024">
      <w:pPr>
        <w:spacing w:line="360" w:lineRule="auto"/>
        <w:jc w:val="right"/>
        <w:rPr>
          <w:sz w:val="18"/>
          <w:szCs w:val="18"/>
        </w:rPr>
      </w:pPr>
      <w:r w:rsidDel="00000000" w:rsidR="00000000" w:rsidRPr="00000000">
        <w:rPr>
          <w:sz w:val="18"/>
          <w:szCs w:val="18"/>
          <w:rtl w:val="0"/>
        </w:rPr>
        <w:t xml:space="preserve">jest w wersji papierowej)</w:t>
      </w:r>
    </w:p>
    <w:p w:rsidR="00000000" w:rsidDel="00000000" w:rsidP="00000000" w:rsidRDefault="00000000" w:rsidRPr="00000000" w14:paraId="00000025">
      <w:pPr>
        <w:spacing w:line="360" w:lineRule="auto"/>
        <w:rPr>
          <w:b w:val="1"/>
          <w:sz w:val="18"/>
          <w:szCs w:val="18"/>
        </w:rPr>
      </w:pPr>
      <w:r w:rsidDel="00000000" w:rsidR="00000000" w:rsidRPr="00000000">
        <w:br w:type="page"/>
      </w:r>
      <w:r w:rsidDel="00000000" w:rsidR="00000000" w:rsidRPr="00000000">
        <w:rPr>
          <w:rtl w:val="0"/>
        </w:rPr>
      </w:r>
    </w:p>
    <w:p w:rsidR="00000000" w:rsidDel="00000000" w:rsidP="00000000" w:rsidRDefault="00000000" w:rsidRPr="00000000" w14:paraId="00000026">
      <w:pPr>
        <w:spacing w:line="360" w:lineRule="auto"/>
        <w:rPr>
          <w:sz w:val="18"/>
          <w:szCs w:val="18"/>
        </w:rPr>
      </w:pPr>
      <w:r w:rsidDel="00000000" w:rsidR="00000000" w:rsidRPr="00000000">
        <w:rPr>
          <w:b w:val="1"/>
          <w:sz w:val="18"/>
          <w:szCs w:val="18"/>
          <w:rtl w:val="0"/>
        </w:rPr>
        <w:t xml:space="preserve">POUCZENIE</w:t>
      </w:r>
      <w:r w:rsidDel="00000000" w:rsidR="00000000" w:rsidRPr="00000000">
        <w:rPr>
          <w:sz w:val="18"/>
          <w:szCs w:val="18"/>
          <w:rtl w:val="0"/>
        </w:rPr>
        <w:t xml:space="preserve"> </w:t>
      </w:r>
      <w:r w:rsidDel="00000000" w:rsidR="00000000" w:rsidRPr="00000000">
        <w:rPr>
          <w:b w:val="1"/>
          <w:sz w:val="18"/>
          <w:szCs w:val="18"/>
          <w:rtl w:val="0"/>
        </w:rPr>
        <w:t xml:space="preserve">SPRZEDAWCY</w:t>
      </w:r>
      <w:r w:rsidDel="00000000" w:rsidR="00000000" w:rsidRPr="00000000">
        <w:rPr>
          <w:sz w:val="18"/>
          <w:szCs w:val="18"/>
          <w:rtl w:val="0"/>
        </w:rPr>
        <w:t xml:space="preserve"> </w:t>
      </w:r>
    </w:p>
    <w:p w:rsidR="00000000" w:rsidDel="00000000" w:rsidP="00000000" w:rsidRDefault="00000000" w:rsidRPr="00000000" w14:paraId="00000027">
      <w:pPr>
        <w:spacing w:line="360" w:lineRule="auto"/>
        <w:jc w:val="both"/>
        <w:rPr>
          <w:sz w:val="18"/>
          <w:szCs w:val="18"/>
        </w:rPr>
      </w:pPr>
      <w:r w:rsidDel="00000000" w:rsidR="00000000" w:rsidRPr="00000000">
        <w:rPr>
          <w:rtl w:val="0"/>
        </w:rPr>
      </w:r>
    </w:p>
    <w:p w:rsidR="00000000" w:rsidDel="00000000" w:rsidP="00000000" w:rsidRDefault="00000000" w:rsidRPr="00000000" w14:paraId="00000028">
      <w:pPr>
        <w:numPr>
          <w:ilvl w:val="0"/>
          <w:numId w:val="3"/>
        </w:numPr>
        <w:spacing w:line="360" w:lineRule="auto"/>
        <w:ind w:left="720" w:hanging="360"/>
        <w:jc w:val="both"/>
        <w:rPr>
          <w:sz w:val="18"/>
          <w:szCs w:val="18"/>
        </w:rPr>
      </w:pPr>
      <w:r w:rsidDel="00000000" w:rsidR="00000000" w:rsidRPr="00000000">
        <w:rPr>
          <w:sz w:val="18"/>
          <w:szCs w:val="18"/>
          <w:rtl w:val="0"/>
        </w:rPr>
        <w:t xml:space="preserve">Sprzedawca ponosi odpowiedzialność za brak zgodności Towaru z Umową Sprzedaży istniejący w chwili jego dostarczenia i ujawniony w ciągu 2 lat od tej chwili, chyba że termin przydatności Towaru do użycia, określony przez Sprzedawcę, jego poprzedników prawnych lub osoby działające w ich imieniu, jest dłuższy. </w:t>
      </w:r>
    </w:p>
    <w:p w:rsidR="00000000" w:rsidDel="00000000" w:rsidP="00000000" w:rsidRDefault="00000000" w:rsidRPr="00000000" w14:paraId="00000029">
      <w:pPr>
        <w:numPr>
          <w:ilvl w:val="0"/>
          <w:numId w:val="3"/>
        </w:numPr>
        <w:spacing w:line="360" w:lineRule="auto"/>
        <w:ind w:left="720" w:hanging="360"/>
        <w:jc w:val="both"/>
        <w:rPr>
          <w:sz w:val="18"/>
          <w:szCs w:val="18"/>
        </w:rPr>
      </w:pPr>
      <w:r w:rsidDel="00000000" w:rsidR="00000000" w:rsidRPr="00000000">
        <w:rPr>
          <w:sz w:val="18"/>
          <w:szCs w:val="18"/>
          <w:rtl w:val="0"/>
        </w:rPr>
        <w:t xml:space="preserve">W przypadku niezgodności zakupionego Towaru z umową sprzedaży, Konsumentowi lub Przedsiębiorcy na prawach Konsumenta przysługuje na podstawie art. 43d Ustawy o prawach konsumenta roszczenie o doprowadzenie do zgodności z umową poprzez naprawę lub wymianę Towaru na nowy. </w:t>
      </w:r>
    </w:p>
    <w:p w:rsidR="00000000" w:rsidDel="00000000" w:rsidP="00000000" w:rsidRDefault="00000000" w:rsidRPr="00000000" w14:paraId="0000002A">
      <w:pPr>
        <w:numPr>
          <w:ilvl w:val="0"/>
          <w:numId w:val="3"/>
        </w:numPr>
        <w:spacing w:line="360" w:lineRule="auto"/>
        <w:ind w:left="720" w:hanging="360"/>
        <w:jc w:val="both"/>
        <w:rPr>
          <w:sz w:val="18"/>
          <w:szCs w:val="18"/>
        </w:rPr>
      </w:pPr>
      <w:r w:rsidDel="00000000" w:rsidR="00000000" w:rsidRPr="00000000">
        <w:rPr>
          <w:sz w:val="18"/>
          <w:szCs w:val="18"/>
          <w:rtl w:val="0"/>
        </w:rPr>
        <w:t xml:space="preserve">Sprzedawca może dokonać wymiany, gdy Konsumentowi lub Przedsiębiorcy na prawach Konsumenta żąda naprawy, lub Sprzedawca może dokonać naprawy, gdy Konsumentowi lub Przedsiębiorcy na prawach Konsumenta żąda wymiany, jeżeli doprowadzenie do zgodności Towaru z Umową Sprzedaży w sposób wybrany przez Konsumenta lub Przedsiębiorcę na prawach Konsumenta jest niemożliwe albo </w:t>
      </w:r>
      <w:r w:rsidDel="00000000" w:rsidR="00000000" w:rsidRPr="00000000">
        <w:rPr>
          <w:sz w:val="18"/>
          <w:szCs w:val="18"/>
          <w:rtl w:val="0"/>
        </w:rPr>
        <w:t xml:space="preserve">wymagałoby nadmiernych kosztów dla Sprzedawcy.</w:t>
      </w:r>
    </w:p>
    <w:p w:rsidR="00000000" w:rsidDel="00000000" w:rsidP="00000000" w:rsidRDefault="00000000" w:rsidRPr="00000000" w14:paraId="0000002B">
      <w:pPr>
        <w:numPr>
          <w:ilvl w:val="0"/>
          <w:numId w:val="3"/>
        </w:numPr>
        <w:shd w:fill="ffffff" w:val="clear"/>
        <w:spacing w:line="360" w:lineRule="auto"/>
        <w:ind w:left="720" w:hanging="360"/>
        <w:jc w:val="both"/>
        <w:rPr>
          <w:sz w:val="18"/>
          <w:szCs w:val="18"/>
        </w:rPr>
      </w:pPr>
      <w:r w:rsidDel="00000000" w:rsidR="00000000" w:rsidRPr="00000000">
        <w:rPr>
          <w:sz w:val="18"/>
          <w:szCs w:val="18"/>
          <w:rtl w:val="0"/>
        </w:rPr>
        <w:t xml:space="preserve">Niezgodność z umową występuje jeśli:</w:t>
      </w:r>
    </w:p>
    <w:p w:rsidR="00000000" w:rsidDel="00000000" w:rsidP="00000000" w:rsidRDefault="00000000" w:rsidRPr="00000000" w14:paraId="0000002C">
      <w:pPr>
        <w:numPr>
          <w:ilvl w:val="0"/>
          <w:numId w:val="2"/>
        </w:numPr>
        <w:shd w:fill="ffffff" w:val="clear"/>
        <w:spacing w:line="360" w:lineRule="auto"/>
        <w:ind w:left="1440" w:hanging="360"/>
        <w:jc w:val="both"/>
        <w:rPr>
          <w:sz w:val="18"/>
          <w:szCs w:val="18"/>
        </w:rPr>
      </w:pPr>
      <w:r w:rsidDel="00000000" w:rsidR="00000000" w:rsidRPr="00000000">
        <w:rPr>
          <w:sz w:val="18"/>
          <w:szCs w:val="18"/>
          <w:rtl w:val="0"/>
        </w:rPr>
        <w:t xml:space="preserve">opis, rodzaj, ilość, jakość, kompletność i funkcjonalność Towaru są niezgodne z umową sprzedaży,</w:t>
      </w:r>
    </w:p>
    <w:p w:rsidR="00000000" w:rsidDel="00000000" w:rsidP="00000000" w:rsidRDefault="00000000" w:rsidRPr="00000000" w14:paraId="0000002D">
      <w:pPr>
        <w:numPr>
          <w:ilvl w:val="0"/>
          <w:numId w:val="2"/>
        </w:numPr>
        <w:shd w:fill="ffffff" w:val="clear"/>
        <w:spacing w:line="360" w:lineRule="auto"/>
        <w:ind w:left="1440" w:hanging="360"/>
        <w:jc w:val="both"/>
        <w:rPr>
          <w:sz w:val="18"/>
          <w:szCs w:val="18"/>
        </w:rPr>
      </w:pPr>
      <w:r w:rsidDel="00000000" w:rsidR="00000000" w:rsidRPr="00000000">
        <w:rPr>
          <w:sz w:val="18"/>
          <w:szCs w:val="18"/>
          <w:rtl w:val="0"/>
        </w:rPr>
        <w:t xml:space="preserve">Towar nie jest przydatny do szczególnego celu, do którego jest potrzebny Konsumentowi lub Przedsiębiorcy na prawach konsumenta, i o którym to celu powiadomił Sprzedawcę najpóźniej w momencie zawarcia Umowy i który to Sprzedawca zaakceptował,</w:t>
      </w:r>
    </w:p>
    <w:p w:rsidR="00000000" w:rsidDel="00000000" w:rsidP="00000000" w:rsidRDefault="00000000" w:rsidRPr="00000000" w14:paraId="0000002E">
      <w:pPr>
        <w:numPr>
          <w:ilvl w:val="0"/>
          <w:numId w:val="2"/>
        </w:numPr>
        <w:shd w:fill="ffffff" w:val="clear"/>
        <w:spacing w:line="360" w:lineRule="auto"/>
        <w:ind w:left="1440" w:hanging="360"/>
        <w:jc w:val="both"/>
        <w:rPr>
          <w:sz w:val="18"/>
          <w:szCs w:val="18"/>
        </w:rPr>
      </w:pPr>
      <w:r w:rsidDel="00000000" w:rsidR="00000000" w:rsidRPr="00000000">
        <w:rPr>
          <w:sz w:val="18"/>
          <w:szCs w:val="18"/>
          <w:rtl w:val="0"/>
        </w:rPr>
        <w:t xml:space="preserve">Towar nie nadaje się do celu, do którego zazwyczaj używa się Towaru tego rodzaju,</w:t>
      </w:r>
    </w:p>
    <w:p w:rsidR="00000000" w:rsidDel="00000000" w:rsidP="00000000" w:rsidRDefault="00000000" w:rsidRPr="00000000" w14:paraId="0000002F">
      <w:pPr>
        <w:numPr>
          <w:ilvl w:val="0"/>
          <w:numId w:val="2"/>
        </w:numPr>
        <w:shd w:fill="ffffff" w:val="clear"/>
        <w:spacing w:line="360" w:lineRule="auto"/>
        <w:ind w:left="1440" w:hanging="360"/>
        <w:jc w:val="both"/>
        <w:rPr>
          <w:sz w:val="18"/>
          <w:szCs w:val="18"/>
        </w:rPr>
      </w:pPr>
      <w:r w:rsidDel="00000000" w:rsidR="00000000" w:rsidRPr="00000000">
        <w:rPr>
          <w:sz w:val="18"/>
          <w:szCs w:val="18"/>
          <w:rtl w:val="0"/>
        </w:rPr>
        <w:t xml:space="preserve">Towar nie zapewnia trwałości i bezpieczeństwa, których można się spodziewać dla tego rodzaju Towarów, lub nie występuje w określonej ilości,</w:t>
      </w:r>
    </w:p>
    <w:p w:rsidR="00000000" w:rsidDel="00000000" w:rsidP="00000000" w:rsidRDefault="00000000" w:rsidRPr="00000000" w14:paraId="00000030">
      <w:pPr>
        <w:numPr>
          <w:ilvl w:val="0"/>
          <w:numId w:val="2"/>
        </w:numPr>
        <w:shd w:fill="ffffff" w:val="clear"/>
        <w:spacing w:line="360" w:lineRule="auto"/>
        <w:ind w:left="1440" w:hanging="360"/>
        <w:jc w:val="both"/>
        <w:rPr>
          <w:sz w:val="18"/>
          <w:szCs w:val="18"/>
        </w:rPr>
      </w:pPr>
      <w:r w:rsidDel="00000000" w:rsidR="00000000" w:rsidRPr="00000000">
        <w:rPr>
          <w:sz w:val="18"/>
          <w:szCs w:val="18"/>
          <w:rtl w:val="0"/>
        </w:rPr>
        <w:t xml:space="preserve">Towar nie został dostarczony z opakowaniem, akcesoriami i instrukcjami, których dostarczenia Konsument lub Przedsiębiorca na prawach konsumenta może rozsądnie oczekiwać,</w:t>
      </w:r>
    </w:p>
    <w:p w:rsidR="00000000" w:rsidDel="00000000" w:rsidP="00000000" w:rsidRDefault="00000000" w:rsidRPr="00000000" w14:paraId="00000031">
      <w:pPr>
        <w:numPr>
          <w:ilvl w:val="0"/>
          <w:numId w:val="2"/>
        </w:numPr>
        <w:shd w:fill="ffffff" w:val="clear"/>
        <w:spacing w:line="360" w:lineRule="auto"/>
        <w:ind w:left="1440" w:hanging="360"/>
        <w:jc w:val="both"/>
        <w:rPr>
          <w:sz w:val="18"/>
          <w:szCs w:val="18"/>
        </w:rPr>
      </w:pPr>
      <w:r w:rsidDel="00000000" w:rsidR="00000000" w:rsidRPr="00000000">
        <w:rPr>
          <w:sz w:val="18"/>
          <w:szCs w:val="18"/>
          <w:rtl w:val="0"/>
        </w:rPr>
        <w:t xml:space="preserve">Towar nie odpowiada wzorowi lub próbce udostępnionej przed zakupem,</w:t>
      </w:r>
    </w:p>
    <w:p w:rsidR="00000000" w:rsidDel="00000000" w:rsidP="00000000" w:rsidRDefault="00000000" w:rsidRPr="00000000" w14:paraId="00000032">
      <w:pPr>
        <w:numPr>
          <w:ilvl w:val="0"/>
          <w:numId w:val="2"/>
        </w:numPr>
        <w:shd w:fill="ffffff" w:val="clear"/>
        <w:spacing w:line="360" w:lineRule="auto"/>
        <w:ind w:left="1440" w:hanging="360"/>
        <w:jc w:val="both"/>
        <w:rPr>
          <w:sz w:val="18"/>
          <w:szCs w:val="18"/>
        </w:rPr>
      </w:pPr>
      <w:r w:rsidDel="00000000" w:rsidR="00000000" w:rsidRPr="00000000">
        <w:rPr>
          <w:sz w:val="18"/>
          <w:szCs w:val="18"/>
          <w:rtl w:val="0"/>
        </w:rPr>
        <w:t xml:space="preserve">brak zgodności Towaru z umową sprzedaży wynika z niewłaściwego zamontowania Towaru, jeżeli zostało ono przeprowadzone przez Sprzedawcę lub na jego odpowiedzialność, lub niewłaściwe zamontowanie przeprowadzone przez Konsumenta lub Przedsiębiorcę na prawach konsumenta było wynikiem błędów w instrukcji dostarczonej przez Sprzedawcę.</w:t>
      </w:r>
    </w:p>
    <w:p w:rsidR="00000000" w:rsidDel="00000000" w:rsidP="00000000" w:rsidRDefault="00000000" w:rsidRPr="00000000" w14:paraId="00000033">
      <w:pPr>
        <w:numPr>
          <w:ilvl w:val="0"/>
          <w:numId w:val="3"/>
        </w:numPr>
        <w:shd w:fill="ffffff" w:val="clear"/>
        <w:spacing w:line="360" w:lineRule="auto"/>
        <w:ind w:left="720" w:hanging="360"/>
        <w:jc w:val="both"/>
        <w:rPr>
          <w:sz w:val="18"/>
          <w:szCs w:val="18"/>
        </w:rPr>
      </w:pPr>
      <w:r w:rsidDel="00000000" w:rsidR="00000000" w:rsidRPr="00000000">
        <w:rPr>
          <w:sz w:val="18"/>
          <w:szCs w:val="18"/>
          <w:rtl w:val="0"/>
        </w:rPr>
        <w:t xml:space="preserve">Konsument lub Przedsiębiorca na prawach konsumenta otrzyma informację o sposobie rozpatrzenia reklamacji w terminie 14 dni liczonych od dnia następującego po dniu otrzymania przez Sprzedawcę informacji o reklamacji.</w:t>
      </w:r>
    </w:p>
    <w:p w:rsidR="00000000" w:rsidDel="00000000" w:rsidP="00000000" w:rsidRDefault="00000000" w:rsidRPr="00000000" w14:paraId="00000034">
      <w:pPr>
        <w:spacing w:line="360" w:lineRule="auto"/>
        <w:ind w:left="0" w:firstLine="0"/>
        <w:jc w:val="both"/>
        <w:rPr>
          <w:sz w:val="18"/>
          <w:szCs w:val="18"/>
        </w:rPr>
      </w:pPr>
      <w:r w:rsidDel="00000000" w:rsidR="00000000" w:rsidRPr="00000000">
        <w:rPr>
          <w:rtl w:val="0"/>
        </w:rPr>
      </w:r>
    </w:p>
    <w:p w:rsidR="00000000" w:rsidDel="00000000" w:rsidP="00000000" w:rsidRDefault="00000000" w:rsidRPr="00000000" w14:paraId="00000035">
      <w:pPr>
        <w:spacing w:line="360" w:lineRule="auto"/>
        <w:ind w:left="0" w:firstLine="0"/>
        <w:jc w:val="both"/>
        <w:rPr>
          <w:sz w:val="18"/>
          <w:szCs w:val="18"/>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36">
      <w:pPr>
        <w:spacing w:line="240" w:lineRule="auto"/>
        <w:rPr>
          <w:sz w:val="16"/>
          <w:szCs w:val="16"/>
        </w:rPr>
      </w:pPr>
      <w:r w:rsidDel="00000000" w:rsidR="00000000" w:rsidRPr="00000000">
        <w:rPr>
          <w:rStyle w:val="FootnoteReference"/>
          <w:vertAlign w:val="superscript"/>
        </w:rPr>
        <w:footnoteRef/>
      </w:r>
      <w:r w:rsidDel="00000000" w:rsidR="00000000" w:rsidRPr="00000000">
        <w:rPr>
          <w:sz w:val="16"/>
          <w:szCs w:val="16"/>
          <w:rtl w:val="0"/>
        </w:rPr>
        <w:t xml:space="preserve"> Niepotrzebne skreślić</w:t>
      </w:r>
    </w:p>
  </w:footnote>
  <w:footnote w:id="1">
    <w:p w:rsidR="00000000" w:rsidDel="00000000" w:rsidP="00000000" w:rsidRDefault="00000000" w:rsidRPr="00000000" w14:paraId="00000037">
      <w:pPr>
        <w:spacing w:line="240" w:lineRule="auto"/>
        <w:rPr>
          <w:sz w:val="16"/>
          <w:szCs w:val="16"/>
        </w:rPr>
      </w:pPr>
      <w:r w:rsidDel="00000000" w:rsidR="00000000" w:rsidRPr="00000000">
        <w:rPr>
          <w:rStyle w:val="FootnoteReference"/>
          <w:vertAlign w:val="superscript"/>
        </w:rPr>
        <w:footnoteRef/>
      </w:r>
      <w:r w:rsidDel="00000000" w:rsidR="00000000" w:rsidRPr="00000000">
        <w:rPr>
          <w:sz w:val="16"/>
          <w:szCs w:val="16"/>
          <w:rtl w:val="0"/>
        </w:rPr>
        <w:t xml:space="preserve"> Niepotrzebne skreślić</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